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14"/>
      <w:bookmarkStart w:id="1" w:name="_Toc94189622"/>
      <w:bookmarkStart w:id="2" w:name="_GoBack"/>
      <w:r w:rsidRPr="00D3790E">
        <w:rPr>
          <w:rFonts w:ascii="Arial" w:hAnsi="Arial" w:cs="Arial"/>
          <w:b/>
          <w:bCs/>
          <w:kern w:val="32"/>
          <w:sz w:val="32"/>
          <w:szCs w:val="32"/>
        </w:rPr>
        <w:t>AVE MARIA, PIENA DI GRAZIA, IL SIGNORE È CON TE</w:t>
      </w:r>
      <w:bookmarkEnd w:id="0"/>
      <w:bookmarkEnd w:id="1"/>
    </w:p>
    <w:p w:rsidR="00D3790E" w:rsidRPr="00D3790E" w:rsidRDefault="00D3790E" w:rsidP="008F1736">
      <w:pPr>
        <w:pStyle w:val="Titolo1"/>
        <w:spacing w:before="0" w:after="120"/>
        <w:jc w:val="center"/>
      </w:pPr>
      <w:r w:rsidRPr="00D3790E">
        <w:t>Prega per noi, peccatori</w:t>
      </w:r>
    </w:p>
    <w:p w:rsidR="00D3790E" w:rsidRPr="008F1736" w:rsidRDefault="00D3790E" w:rsidP="00D3790E">
      <w:pPr>
        <w:spacing w:after="120"/>
        <w:jc w:val="both"/>
        <w:rPr>
          <w:rFonts w:ascii="Arial" w:hAnsi="Arial" w:cs="Arial"/>
          <w:szCs w:val="24"/>
        </w:rPr>
      </w:pPr>
      <w:r w:rsidRPr="008F1736">
        <w:rPr>
          <w:rFonts w:ascii="Arial" w:hAnsi="Arial" w:cs="Arial"/>
          <w:szCs w:val="24"/>
        </w:rPr>
        <w:t xml:space="preserve">Quando la Chiesa pensa alla Vergine Maria, </w:t>
      </w:r>
      <w:r w:rsidR="00920F12">
        <w:rPr>
          <w:rFonts w:ascii="Arial" w:hAnsi="Arial" w:cs="Arial"/>
          <w:szCs w:val="24"/>
        </w:rPr>
        <w:t xml:space="preserve">deve vederla </w:t>
      </w:r>
      <w:r w:rsidRPr="008F1736">
        <w:rPr>
          <w:rFonts w:ascii="Arial" w:hAnsi="Arial" w:cs="Arial"/>
          <w:szCs w:val="24"/>
        </w:rPr>
        <w:t xml:space="preserve">con gli occhi della fede così come ce la presenta l’Apostolo Giovanni alle nozze di Cana, in perenne atteggiamento di preghiera e di supplica dinanzi a Gesù Signore: </w:t>
      </w:r>
      <w:r w:rsidRPr="008F1736">
        <w:rPr>
          <w:rFonts w:ascii="Arial" w:hAnsi="Arial" w:cs="Arial"/>
          <w:i/>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8F1736">
        <w:rPr>
          <w:rFonts w:ascii="Arial" w:hAnsi="Arial" w:cs="Arial"/>
          <w:szCs w:val="24"/>
        </w:rPr>
        <w:t>(Gv 2,1-11). La Vergine Maria, non solo possiede il cuore più santo di tutto l’universo creato, non solo in esso vi è lo Spirito del Signore che intercede per noi secondo i disegni del Padre. Ella è anche la Madre del Fig</w:t>
      </w:r>
      <w:r w:rsidR="00920F12">
        <w:rPr>
          <w:rFonts w:ascii="Arial" w:hAnsi="Arial" w:cs="Arial"/>
          <w:szCs w:val="24"/>
        </w:rPr>
        <w:t>lio dell’Altissimo</w:t>
      </w:r>
      <w:r w:rsidR="0051565B">
        <w:rPr>
          <w:rFonts w:ascii="Arial" w:hAnsi="Arial" w:cs="Arial"/>
          <w:szCs w:val="24"/>
        </w:rPr>
        <w:t xml:space="preserve">, del suo Verbo Eterno. Poiché </w:t>
      </w:r>
      <w:r w:rsidR="00920F12">
        <w:rPr>
          <w:rFonts w:ascii="Arial" w:hAnsi="Arial" w:cs="Arial"/>
          <w:szCs w:val="24"/>
        </w:rPr>
        <w:t xml:space="preserve">Cristo Gesù è </w:t>
      </w:r>
      <w:r w:rsidRPr="008F1736">
        <w:rPr>
          <w:rFonts w:ascii="Arial" w:hAnsi="Arial" w:cs="Arial"/>
          <w:szCs w:val="24"/>
        </w:rPr>
        <w:t xml:space="preserve">vero uomo e vero Dio, deve alla Madre la stessa obbedienza che deve al Padre suo celeste. Quando la Madre chiede, il Figlio sempre l’ascolta. L’ascolta perché </w:t>
      </w:r>
      <w:r w:rsidR="008F1736">
        <w:rPr>
          <w:rFonts w:ascii="Arial" w:hAnsi="Arial" w:cs="Arial"/>
          <w:szCs w:val="24"/>
        </w:rPr>
        <w:t xml:space="preserve">è </w:t>
      </w:r>
      <w:r w:rsidRPr="008F1736">
        <w:rPr>
          <w:rFonts w:ascii="Arial" w:hAnsi="Arial" w:cs="Arial"/>
          <w:szCs w:val="24"/>
        </w:rPr>
        <w:t xml:space="preserve">sua Madre ed anche perché in Lei prega lo Spirito Santo, che è sempre in eterna e divina comunione con il Padre e il Figlio nel seno della Beata Trinità. </w:t>
      </w:r>
    </w:p>
    <w:p w:rsidR="00D3790E" w:rsidRDefault="00D3790E" w:rsidP="00D3790E">
      <w:pPr>
        <w:spacing w:after="120"/>
        <w:jc w:val="both"/>
        <w:rPr>
          <w:rFonts w:ascii="Arial" w:hAnsi="Arial" w:cs="Arial"/>
          <w:szCs w:val="24"/>
        </w:rPr>
      </w:pPr>
      <w:r w:rsidRPr="008F1736">
        <w:rPr>
          <w:rFonts w:ascii="Arial" w:hAnsi="Arial" w:cs="Arial"/>
          <w:szCs w:val="24"/>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r w:rsidR="008F1736">
        <w:rPr>
          <w:rFonts w:ascii="Arial" w:hAnsi="Arial" w:cs="Arial"/>
          <w:szCs w:val="24"/>
        </w:rPr>
        <w:t xml:space="preserve"> Oggi, ai nostri giorni, neanche brilla per purezza di fede e santità di dottrina, non rende testimonianza alla verità del mistero del Padre e del Figlio e dello Spirito Santo. Neanche al suo mistero la Chiesa rende testimonianza. Sta consegnando l’uomo alla schiavitù del peccato e della morte. Sta creando con l’insegnamento della falsità non solo un catastrofico disastro antropologico, ma molto di più: un universale disastro teologico, cristologico, pneumatol</w:t>
      </w:r>
      <w:r w:rsidR="00DF7FDE">
        <w:rPr>
          <w:rFonts w:ascii="Arial" w:hAnsi="Arial" w:cs="Arial"/>
          <w:szCs w:val="24"/>
        </w:rPr>
        <w:t>ogico</w:t>
      </w:r>
      <w:r w:rsidR="008F1736">
        <w:rPr>
          <w:rFonts w:ascii="Arial" w:hAnsi="Arial" w:cs="Arial"/>
          <w:szCs w:val="24"/>
        </w:rPr>
        <w:t>, ecclesiologico,</w:t>
      </w:r>
      <w:r w:rsidR="00DF7FDE">
        <w:rPr>
          <w:rFonts w:ascii="Arial" w:hAnsi="Arial" w:cs="Arial"/>
          <w:szCs w:val="24"/>
        </w:rPr>
        <w:t xml:space="preserve"> soteriologico. Questi disastri sono orrendi peccati. Sono anche il fallimento della missione della Chiesa. Da missione di luce la si sta trasformando in missione di tenebra. Anche e soprattutto di questi peccati deve chiedere perdono al Signore. Anche e soprattut</w:t>
      </w:r>
      <w:r w:rsidR="0051565B">
        <w:rPr>
          <w:rFonts w:ascii="Arial" w:hAnsi="Arial" w:cs="Arial"/>
          <w:szCs w:val="24"/>
        </w:rPr>
        <w:t>to da</w:t>
      </w:r>
      <w:r w:rsidR="00DF7FDE">
        <w:rPr>
          <w:rFonts w:ascii="Arial" w:hAnsi="Arial" w:cs="Arial"/>
          <w:szCs w:val="24"/>
        </w:rPr>
        <w:t xml:space="preserve"> questi universali peccati dovrà essere ricondotta nella vera giustizia. </w:t>
      </w:r>
    </w:p>
    <w:p w:rsidR="00D3790E" w:rsidRPr="00F818EC" w:rsidRDefault="00DF7FDE" w:rsidP="00F818EC">
      <w:pPr>
        <w:spacing w:after="120"/>
        <w:jc w:val="both"/>
        <w:rPr>
          <w:rFonts w:ascii="Arial" w:hAnsi="Arial" w:cs="Arial"/>
          <w:b/>
          <w:i/>
          <w:szCs w:val="24"/>
        </w:rPr>
      </w:pPr>
      <w:r>
        <w:rPr>
          <w:rFonts w:ascii="Arial" w:hAnsi="Arial" w:cs="Arial"/>
          <w:szCs w:val="24"/>
        </w:rPr>
        <w:t>Oggi l</w:t>
      </w:r>
      <w:r w:rsidR="00D3790E" w:rsidRPr="008F1736">
        <w:rPr>
          <w:rFonts w:ascii="Arial" w:hAnsi="Arial" w:cs="Arial"/>
          <w:szCs w:val="24"/>
        </w:rPr>
        <w:t xml:space="preserve">a Chiesa </w:t>
      </w:r>
      <w:r>
        <w:rPr>
          <w:rFonts w:ascii="Arial" w:hAnsi="Arial" w:cs="Arial"/>
          <w:szCs w:val="24"/>
        </w:rPr>
        <w:t xml:space="preserve">deve </w:t>
      </w:r>
      <w:r w:rsidR="00D3790E" w:rsidRPr="008F1736">
        <w:rPr>
          <w:rFonts w:ascii="Arial" w:hAnsi="Arial" w:cs="Arial"/>
          <w:szCs w:val="24"/>
        </w:rPr>
        <w:t>vede</w:t>
      </w:r>
      <w:r>
        <w:rPr>
          <w:rFonts w:ascii="Arial" w:hAnsi="Arial" w:cs="Arial"/>
          <w:szCs w:val="24"/>
        </w:rPr>
        <w:t>re</w:t>
      </w:r>
      <w:r w:rsidR="00D3790E" w:rsidRPr="008F1736">
        <w:rPr>
          <w:rFonts w:ascii="Arial" w:hAnsi="Arial" w:cs="Arial"/>
          <w:szCs w:val="24"/>
        </w:rPr>
        <w:t xml:space="preserve"> se stessa priva del vino della grazi</w:t>
      </w:r>
      <w:r>
        <w:rPr>
          <w:rFonts w:ascii="Arial" w:hAnsi="Arial" w:cs="Arial"/>
          <w:szCs w:val="24"/>
        </w:rPr>
        <w:t xml:space="preserve">a e della verità non solo di Cristo Gesù, ma anche del Padre e dello Spirito Santo. Senza questa grazia e questa verità non potrà servire l’uomo secondo purissima giustizia. Lo servirà dalla falsità e dalla menzogna. Lo servirà con grande inganno. Lo servirà per la sua morte eterna e non per la sua vita eterna. </w:t>
      </w:r>
      <w:r w:rsidR="00D3790E" w:rsidRPr="008F1736">
        <w:rPr>
          <w:rFonts w:ascii="Arial" w:hAnsi="Arial" w:cs="Arial"/>
          <w:szCs w:val="24"/>
        </w:rPr>
        <w:t xml:space="preserve">Chi può intercedere? Chi può chiedere al Signore una conversione radicale, una </w:t>
      </w:r>
      <w:r w:rsidR="0051565B">
        <w:rPr>
          <w:rFonts w:ascii="Arial" w:hAnsi="Arial" w:cs="Arial"/>
          <w:szCs w:val="24"/>
        </w:rPr>
        <w:t xml:space="preserve">totale </w:t>
      </w:r>
      <w:r w:rsidR="00D3790E" w:rsidRPr="008F1736">
        <w:rPr>
          <w:rFonts w:ascii="Arial" w:hAnsi="Arial" w:cs="Arial"/>
          <w:szCs w:val="24"/>
        </w:rPr>
        <w:t>trasformazione della vita</w:t>
      </w:r>
      <w:r>
        <w:rPr>
          <w:rFonts w:ascii="Arial" w:hAnsi="Arial" w:cs="Arial"/>
          <w:szCs w:val="24"/>
        </w:rPr>
        <w:t xml:space="preserve"> della Chiesa e </w:t>
      </w:r>
      <w:r w:rsidR="0051565B">
        <w:rPr>
          <w:rFonts w:ascii="Arial" w:hAnsi="Arial" w:cs="Arial"/>
          <w:szCs w:val="24"/>
        </w:rPr>
        <w:t>d</w:t>
      </w:r>
      <w:r>
        <w:rPr>
          <w:rFonts w:ascii="Arial" w:hAnsi="Arial" w:cs="Arial"/>
          <w:szCs w:val="24"/>
        </w:rPr>
        <w:t>i ogni cristiano in essa</w:t>
      </w:r>
      <w:r w:rsidR="00D3790E" w:rsidRPr="008F1736">
        <w:rPr>
          <w:rFonts w:ascii="Arial" w:hAnsi="Arial" w:cs="Arial"/>
          <w:szCs w:val="24"/>
        </w:rPr>
        <w:t xml:space="preserve">? Non certo noi che siamo peccatori. </w:t>
      </w:r>
      <w:r>
        <w:rPr>
          <w:rFonts w:ascii="Arial" w:hAnsi="Arial" w:cs="Arial"/>
          <w:szCs w:val="24"/>
        </w:rPr>
        <w:t xml:space="preserve">Non certo noi che abbiamo e stiamo rinnegando Cristo Gesù e ogni mistero soprannaturale ed eterno. </w:t>
      </w:r>
      <w:r w:rsidR="00D3790E" w:rsidRPr="008F1736">
        <w:rPr>
          <w:rFonts w:ascii="Arial" w:hAnsi="Arial" w:cs="Arial"/>
          <w:szCs w:val="24"/>
        </w:rPr>
        <w:t xml:space="preserve">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w:t>
      </w:r>
      <w:r w:rsidR="00F818EC">
        <w:rPr>
          <w:rFonts w:ascii="Arial" w:hAnsi="Arial" w:cs="Arial"/>
          <w:szCs w:val="24"/>
        </w:rPr>
        <w:t>Oggi il peccato non è</w:t>
      </w:r>
      <w:r w:rsidR="0051565B">
        <w:rPr>
          <w:rFonts w:ascii="Arial" w:hAnsi="Arial" w:cs="Arial"/>
          <w:szCs w:val="24"/>
        </w:rPr>
        <w:t xml:space="preserve"> solo</w:t>
      </w:r>
      <w:r w:rsidR="00F818EC">
        <w:rPr>
          <w:rFonts w:ascii="Arial" w:hAnsi="Arial" w:cs="Arial"/>
          <w:szCs w:val="24"/>
        </w:rPr>
        <w:t xml:space="preserve"> nella trasgressione dei Comandamenti. È anche e soprattutto nella distruzione dei divini misteri e di ogni verità in essi contenut</w:t>
      </w:r>
      <w:r w:rsidR="0051565B">
        <w:rPr>
          <w:rFonts w:ascii="Arial" w:hAnsi="Arial" w:cs="Arial"/>
          <w:szCs w:val="24"/>
        </w:rPr>
        <w:t>a</w:t>
      </w:r>
      <w:r w:rsidR="00F818EC">
        <w:rPr>
          <w:rFonts w:ascii="Arial" w:hAnsi="Arial" w:cs="Arial"/>
          <w:szCs w:val="24"/>
        </w:rPr>
        <w:t xml:space="preserve">, compresa la verità sul peccato e sulla sua redenzione. </w:t>
      </w:r>
      <w:r w:rsidR="00D3790E" w:rsidRPr="008F1736">
        <w:rPr>
          <w:rFonts w:ascii="Arial" w:hAnsi="Arial" w:cs="Arial"/>
          <w:szCs w:val="24"/>
        </w:rPr>
        <w:t xml:space="preserve">Quando si è nel peccato, presso la Madre si corre, mai ci si allontana da essa. Ella è per noi la Madre che accoglie, copre, difende, si interpone e chiede </w:t>
      </w:r>
      <w:r w:rsidR="000235FB" w:rsidRPr="008F1736">
        <w:rPr>
          <w:rFonts w:ascii="Arial" w:hAnsi="Arial" w:cs="Arial"/>
          <w:szCs w:val="24"/>
        </w:rPr>
        <w:t xml:space="preserve">Lei </w:t>
      </w:r>
      <w:r w:rsidR="00D3790E" w:rsidRPr="008F1736">
        <w:rPr>
          <w:rFonts w:ascii="Arial" w:hAnsi="Arial" w:cs="Arial"/>
          <w:szCs w:val="24"/>
        </w:rPr>
        <w:t>per noi ciò che noi mai avremmo avuto il coraggio di chiedere e implorare. Veramente la Vergine Maria è la porta di ogni speranza di salvezza, nella conversione del cuore e della mente.</w:t>
      </w:r>
      <w:r w:rsidR="00F818EC">
        <w:rPr>
          <w:rFonts w:ascii="Arial" w:hAnsi="Arial" w:cs="Arial"/>
          <w:szCs w:val="24"/>
        </w:rPr>
        <w:t xml:space="preserve"> La Vergine Maria potrà fare questo per noi, se almeno noi conserviamo la sua verità. Se anche la sua verità disprezziamo, a chi potremo rivolgerci? Ma noi conserviamo la sua purissima verità e per questo le diciamo: </w:t>
      </w:r>
      <w:r w:rsidR="00D3790E" w:rsidRPr="008F1736">
        <w:rPr>
          <w:rFonts w:ascii="Arial" w:hAnsi="Arial" w:cs="Arial"/>
          <w:szCs w:val="24"/>
        </w:rPr>
        <w:t xml:space="preserve">Vergine Maria, Madre </w:t>
      </w:r>
      <w:r w:rsidR="00F818EC">
        <w:rPr>
          <w:rFonts w:ascii="Arial" w:hAnsi="Arial" w:cs="Arial"/>
          <w:szCs w:val="24"/>
        </w:rPr>
        <w:t>del vero Cristo</w:t>
      </w:r>
      <w:r w:rsidR="00D3790E" w:rsidRPr="008F1736">
        <w:rPr>
          <w:rFonts w:ascii="Arial" w:hAnsi="Arial" w:cs="Arial"/>
          <w:szCs w:val="24"/>
        </w:rPr>
        <w:t>, prega per noi peccatori. Fatti nostra Mediatrice e intercede per noi.</w:t>
      </w:r>
      <w:r w:rsidR="00F818EC">
        <w:rPr>
          <w:rFonts w:ascii="Arial" w:hAnsi="Arial" w:cs="Arial"/>
          <w:szCs w:val="24"/>
        </w:rPr>
        <w:t xml:space="preserve"> Solo tu oggi  puoi </w:t>
      </w:r>
      <w:r w:rsidR="00D3790E" w:rsidRPr="008F1736">
        <w:rPr>
          <w:rFonts w:ascii="Arial" w:hAnsi="Arial" w:cs="Arial"/>
          <w:szCs w:val="24"/>
        </w:rPr>
        <w:t xml:space="preserve"> </w:t>
      </w:r>
      <w:r w:rsidR="00F818EC">
        <w:rPr>
          <w:rFonts w:ascii="Arial" w:hAnsi="Arial" w:cs="Arial"/>
          <w:szCs w:val="24"/>
        </w:rPr>
        <w:t xml:space="preserve">ottenere per noi il perdono e ricondurci nella più santa verità dei divini misteri.  </w:t>
      </w:r>
      <w:r w:rsidR="002B63F5" w:rsidRPr="00F818EC">
        <w:rPr>
          <w:rFonts w:ascii="Arial" w:hAnsi="Arial" w:cs="Arial"/>
          <w:b/>
          <w:i/>
          <w:szCs w:val="24"/>
        </w:rPr>
        <w:t>2</w:t>
      </w:r>
      <w:r w:rsidR="00D3790E" w:rsidRPr="00F818EC">
        <w:rPr>
          <w:rFonts w:ascii="Arial" w:hAnsi="Arial" w:cs="Arial"/>
          <w:b/>
          <w:i/>
          <w:szCs w:val="24"/>
        </w:rPr>
        <w:t>3 Ottobre 2010</w:t>
      </w:r>
      <w:bookmarkEnd w:id="2"/>
    </w:p>
    <w:sectPr w:rsidR="00D3790E" w:rsidRPr="00F818EC" w:rsidSect="00F818E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35FB"/>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565B"/>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1736"/>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0F12"/>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DF7FDE"/>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8EC"/>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0290-8E4E-4C64-A7F1-24322497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2022-07-04T15:16:00Z</dcterms:created>
  <dcterms:modified xsi:type="dcterms:W3CDTF">2022-07-04T15:16:00Z</dcterms:modified>
</cp:coreProperties>
</file>